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588F" w14:textId="5E9F0221" w:rsidR="004327CF" w:rsidRDefault="000140D2">
      <w:pPr>
        <w:rPr>
          <w:b/>
          <w:bCs/>
        </w:rPr>
      </w:pPr>
      <w:r w:rsidRPr="0040675B">
        <w:rPr>
          <w:b/>
          <w:bCs/>
        </w:rPr>
        <w:t xml:space="preserve">ArtsWave </w:t>
      </w:r>
      <w:r w:rsidR="009F2A4D">
        <w:rPr>
          <w:b/>
          <w:bCs/>
        </w:rPr>
        <w:t>Pride</w:t>
      </w:r>
      <w:r w:rsidRPr="0040675B">
        <w:rPr>
          <w:b/>
          <w:bCs/>
        </w:rPr>
        <w:t xml:space="preserve"> </w:t>
      </w:r>
      <w:r w:rsidR="00BB162A">
        <w:rPr>
          <w:b/>
          <w:bCs/>
        </w:rPr>
        <w:t xml:space="preserve">“Opt-In” </w:t>
      </w:r>
      <w:r w:rsidRPr="0040675B">
        <w:rPr>
          <w:b/>
          <w:bCs/>
        </w:rPr>
        <w:t>Email</w:t>
      </w:r>
      <w:r w:rsidR="0040675B" w:rsidRPr="0040675B">
        <w:rPr>
          <w:b/>
          <w:bCs/>
        </w:rPr>
        <w:t xml:space="preserve"> Template</w:t>
      </w:r>
      <w:r w:rsidR="004327CF">
        <w:rPr>
          <w:b/>
          <w:bCs/>
        </w:rPr>
        <w:t xml:space="preserve">: </w:t>
      </w:r>
    </w:p>
    <w:p w14:paraId="214BB3D3" w14:textId="77777777" w:rsidR="00F56283" w:rsidRDefault="00F56283"/>
    <w:p w14:paraId="17F3D0A6" w14:textId="77777777" w:rsidR="002D7E4B" w:rsidRDefault="003976BB" w:rsidP="002D7E4B">
      <w:r>
        <w:t xml:space="preserve">Hello </w:t>
      </w:r>
      <w:r w:rsidRPr="003976BB">
        <w:rPr>
          <w:highlight w:val="yellow"/>
        </w:rPr>
        <w:t>NAME</w:t>
      </w:r>
      <w:r>
        <w:t>,</w:t>
      </w:r>
    </w:p>
    <w:p w14:paraId="3B889F46" w14:textId="033B608E" w:rsidR="002D7E4B" w:rsidRDefault="002D7E4B" w:rsidP="002D7E4B">
      <w:r>
        <w:t xml:space="preserve">Our region’s arts organizations are doing more than ever to make the Greater Cincinnati region a great place to live, thanks in part to ArtsWave. </w:t>
      </w:r>
    </w:p>
    <w:p w14:paraId="03532211" w14:textId="63AE417A" w:rsidR="002D7E4B" w:rsidRDefault="002D7E4B" w:rsidP="002D7E4B">
      <w:r>
        <w:t xml:space="preserve">ArtsWave has incredible donor benefits which allow you to engage in the local arts community and ArtsWave Pride is a specific affinity group that LGBTQIA+ individuals and Allies can opt in to join. To identify as an ArtsWave Pride member, simply </w:t>
      </w:r>
      <w:r w:rsidRPr="002D7E4B">
        <w:rPr>
          <w:b/>
          <w:bCs/>
          <w:color w:val="FF0000"/>
        </w:rPr>
        <w:t>check the ArtsWave Pride box</w:t>
      </w:r>
      <w:r w:rsidRPr="002D7E4B">
        <w:rPr>
          <w:color w:val="FF0000"/>
        </w:rPr>
        <w:t xml:space="preserve"> </w:t>
      </w:r>
      <w:r>
        <w:t>when you make your pledge. In a time when you may not know how to feel or what to do to support our community, this is an incredibly tangible way to show your allyship.</w:t>
      </w:r>
      <w:r w:rsidR="00A37679">
        <w:t xml:space="preserve"> </w:t>
      </w:r>
    </w:p>
    <w:p w14:paraId="61D1474F" w14:textId="77777777" w:rsidR="00AE54B1" w:rsidRDefault="00AE54B1" w:rsidP="00AE54B1">
      <w:r>
        <w:t xml:space="preserve">Thanks to donors, just like you, ArtsWave Pride has granted over $200,000 to queer artists and local arts organizations supporting LGBTQIA+ equality and inclusion. </w:t>
      </w:r>
    </w:p>
    <w:p w14:paraId="16CFD648" w14:textId="23F8143E" w:rsidR="00A37679" w:rsidRDefault="00A37679" w:rsidP="00A37679">
      <w:r>
        <w:rPr>
          <w:b/>
          <w:bCs/>
          <w:u w:val="single"/>
        </w:rPr>
        <w:t>Reasons to check the “ArtsWave Pride” box:</w:t>
      </w:r>
    </w:p>
    <w:p w14:paraId="3E5C37A9" w14:textId="7F2D6729" w:rsidR="00A37679" w:rsidRDefault="00A37679" w:rsidP="00A37679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10% of your donation goes directly to fund LGBTQIA+ arts projects – check out the </w:t>
      </w:r>
      <w:hyperlink r:id="rId8" w:history="1">
        <w:r>
          <w:rPr>
            <w:rStyle w:val="Hyperlink"/>
            <w:rFonts w:eastAsia="Times New Roman"/>
          </w:rPr>
          <w:t>2024 projects</w:t>
        </w:r>
      </w:hyperlink>
      <w:r>
        <w:rPr>
          <w:rFonts w:eastAsia="Times New Roman"/>
        </w:rPr>
        <w:t xml:space="preserve">. </w:t>
      </w:r>
    </w:p>
    <w:p w14:paraId="72D02E60" w14:textId="6E98641C" w:rsidR="00A37679" w:rsidRDefault="00A37679" w:rsidP="00A37679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You will be invited to attend ArtsWave Pride events and can engage with the local LGBTQIA+ Community</w:t>
      </w:r>
      <w:r w:rsidR="005641AF">
        <w:rPr>
          <w:rFonts w:eastAsia="Times New Roman"/>
        </w:rPr>
        <w:t xml:space="preserve">. </w:t>
      </w:r>
    </w:p>
    <w:p w14:paraId="70D0C797" w14:textId="63980033" w:rsidR="005641AF" w:rsidRDefault="005641AF" w:rsidP="00A37679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You will receive quarterly newsletters about upcoming </w:t>
      </w:r>
      <w:r w:rsidR="00E22350">
        <w:rPr>
          <w:rFonts w:eastAsia="Times New Roman"/>
        </w:rPr>
        <w:t xml:space="preserve">queer art events, inside stories, sneak peeks, and more. </w:t>
      </w:r>
    </w:p>
    <w:p w14:paraId="37900CDD" w14:textId="5C48BEC4" w:rsidR="00A37679" w:rsidRDefault="00A37679" w:rsidP="00A37679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Your selection doesn’t impact your donation amount, it just directs</w:t>
      </w:r>
      <w:r w:rsidR="009E212D">
        <w:rPr>
          <w:rFonts w:eastAsia="Times New Roman"/>
        </w:rPr>
        <w:t xml:space="preserve"> 10% of</w:t>
      </w:r>
      <w:r>
        <w:rPr>
          <w:rFonts w:eastAsia="Times New Roman"/>
        </w:rPr>
        <w:t xml:space="preserve"> your donation to the LGBTQIA+ community.</w:t>
      </w:r>
    </w:p>
    <w:p w14:paraId="2C4A5B05" w14:textId="77777777" w:rsidR="00A37679" w:rsidRDefault="00A37679" w:rsidP="00A37679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There is no minimum donation requirement to opt in to ArtsWave Pride</w:t>
      </w:r>
    </w:p>
    <w:p w14:paraId="17BA2D8F" w14:textId="77777777" w:rsidR="00BB162A" w:rsidRDefault="00BB162A" w:rsidP="002D7E4B"/>
    <w:p w14:paraId="0B8F22AF" w14:textId="1ACF248E" w:rsidR="002D7E4B" w:rsidRDefault="002D7E4B" w:rsidP="002D7E4B">
      <w:r>
        <w:t xml:space="preserve">When you contribute to ArtsWave Pride, you ensure that our region’s arts are inclusive and celebrate the LGBTQIA+ community. </w:t>
      </w:r>
    </w:p>
    <w:p w14:paraId="0D32530B" w14:textId="77777777" w:rsidR="002D7E4B" w:rsidRPr="00FE2E08" w:rsidRDefault="002D7E4B" w:rsidP="002D7E4B">
      <w:pPr>
        <w:rPr>
          <w:b/>
          <w:bCs/>
          <w:color w:val="FF0000"/>
        </w:rPr>
      </w:pPr>
      <w:r>
        <w:t xml:space="preserve">So don’t forget – </w:t>
      </w:r>
      <w:r w:rsidRPr="00B206B8">
        <w:rPr>
          <w:b/>
          <w:bCs/>
          <w:color w:val="FF0000"/>
        </w:rPr>
        <w:t xml:space="preserve">ArtsWave </w:t>
      </w:r>
      <w:r>
        <w:rPr>
          <w:b/>
          <w:bCs/>
          <w:color w:val="FF0000"/>
        </w:rPr>
        <w:t>Pride</w:t>
      </w:r>
      <w:r w:rsidRPr="00B206B8">
        <w:rPr>
          <w:b/>
          <w:bCs/>
          <w:color w:val="FF0000"/>
        </w:rPr>
        <w:t>: Check the Box!</w:t>
      </w:r>
    </w:p>
    <w:p w14:paraId="72769C45" w14:textId="77777777" w:rsidR="00360622" w:rsidRDefault="00360622"/>
    <w:sectPr w:rsidR="00360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1F5"/>
    <w:multiLevelType w:val="hybridMultilevel"/>
    <w:tmpl w:val="2A1C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18CB"/>
    <w:multiLevelType w:val="hybridMultilevel"/>
    <w:tmpl w:val="BA92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923AA"/>
    <w:multiLevelType w:val="hybridMultilevel"/>
    <w:tmpl w:val="BEF67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558775">
    <w:abstractNumId w:val="1"/>
  </w:num>
  <w:num w:numId="2" w16cid:durableId="525098342">
    <w:abstractNumId w:val="0"/>
  </w:num>
  <w:num w:numId="3" w16cid:durableId="20580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BB"/>
    <w:rsid w:val="00002AD9"/>
    <w:rsid w:val="000140D2"/>
    <w:rsid w:val="00015D4F"/>
    <w:rsid w:val="00074D1B"/>
    <w:rsid w:val="00133A94"/>
    <w:rsid w:val="00160AAE"/>
    <w:rsid w:val="001875C5"/>
    <w:rsid w:val="001F1F4F"/>
    <w:rsid w:val="002C67D8"/>
    <w:rsid w:val="002C7117"/>
    <w:rsid w:val="002D7E4B"/>
    <w:rsid w:val="002F1840"/>
    <w:rsid w:val="002F7FE9"/>
    <w:rsid w:val="00360622"/>
    <w:rsid w:val="00374578"/>
    <w:rsid w:val="003976BB"/>
    <w:rsid w:val="003D08A3"/>
    <w:rsid w:val="003F0186"/>
    <w:rsid w:val="0040675B"/>
    <w:rsid w:val="004327CF"/>
    <w:rsid w:val="004C4AC0"/>
    <w:rsid w:val="004C58E5"/>
    <w:rsid w:val="004E11D7"/>
    <w:rsid w:val="0052755E"/>
    <w:rsid w:val="005641AF"/>
    <w:rsid w:val="005A099B"/>
    <w:rsid w:val="005E58FD"/>
    <w:rsid w:val="006556DF"/>
    <w:rsid w:val="006E0C4F"/>
    <w:rsid w:val="00791AB6"/>
    <w:rsid w:val="007B06C0"/>
    <w:rsid w:val="007E26F8"/>
    <w:rsid w:val="008E5972"/>
    <w:rsid w:val="008F5F4E"/>
    <w:rsid w:val="00903DF1"/>
    <w:rsid w:val="00906E18"/>
    <w:rsid w:val="0091248A"/>
    <w:rsid w:val="00936ADB"/>
    <w:rsid w:val="0095055C"/>
    <w:rsid w:val="0097072D"/>
    <w:rsid w:val="00984C74"/>
    <w:rsid w:val="009C5F0C"/>
    <w:rsid w:val="009E212D"/>
    <w:rsid w:val="009F2A4D"/>
    <w:rsid w:val="00A122FD"/>
    <w:rsid w:val="00A13A30"/>
    <w:rsid w:val="00A37679"/>
    <w:rsid w:val="00A80B63"/>
    <w:rsid w:val="00A90793"/>
    <w:rsid w:val="00AC39B1"/>
    <w:rsid w:val="00AE5330"/>
    <w:rsid w:val="00AE54B1"/>
    <w:rsid w:val="00AF58DA"/>
    <w:rsid w:val="00B206B8"/>
    <w:rsid w:val="00B45B81"/>
    <w:rsid w:val="00BB162A"/>
    <w:rsid w:val="00BC6107"/>
    <w:rsid w:val="00BD6561"/>
    <w:rsid w:val="00C02A55"/>
    <w:rsid w:val="00C033B5"/>
    <w:rsid w:val="00C30E91"/>
    <w:rsid w:val="00C44403"/>
    <w:rsid w:val="00C56763"/>
    <w:rsid w:val="00C64A29"/>
    <w:rsid w:val="00C832E9"/>
    <w:rsid w:val="00C87D03"/>
    <w:rsid w:val="00C95933"/>
    <w:rsid w:val="00D25744"/>
    <w:rsid w:val="00D31BA3"/>
    <w:rsid w:val="00DE7119"/>
    <w:rsid w:val="00E22350"/>
    <w:rsid w:val="00E451D5"/>
    <w:rsid w:val="00E66695"/>
    <w:rsid w:val="00E76199"/>
    <w:rsid w:val="00EB7EBF"/>
    <w:rsid w:val="00EE2AD1"/>
    <w:rsid w:val="00F56283"/>
    <w:rsid w:val="00FA1CC6"/>
    <w:rsid w:val="00FD0FF7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A43A"/>
  <w15:chartTrackingRefBased/>
  <w15:docId w15:val="{4B4EBCA4-9621-47C3-AD8C-D6A88D2B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76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wave.org/docs/default-source/press-releases/11-21-24-artswave-awards-another-two-rounds-of-affinity-networking-group-grants-amassing-a-total-impact-of-over-$1-3-million.pdf?sfvrsn=cd89e428_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83068-6ed8-4c11-9875-f054eb9b9fdd" xsi:nil="true"/>
    <lcf76f155ced4ddcb4097134ff3c332f xmlns="dd3dff91-4acc-43ac-98f2-41c21b3ebd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BB1936D1914CBBFA9296FC1F50EF" ma:contentTypeVersion="18" ma:contentTypeDescription="Create a new document." ma:contentTypeScope="" ma:versionID="cea50585c15e3eb4b491a725bd8c0985">
  <xsd:schema xmlns:xsd="http://www.w3.org/2001/XMLSchema" xmlns:xs="http://www.w3.org/2001/XMLSchema" xmlns:p="http://schemas.microsoft.com/office/2006/metadata/properties" xmlns:ns2="fa9be06a-0dc8-454f-83d3-94826ea5b262" xmlns:ns3="f07de2d5-26ff-43c8-8523-6b8df9be9079" xmlns:ns4="dd3dff91-4acc-43ac-98f2-41c21b3ebda4" xmlns:ns5="99283068-6ed8-4c11-9875-f054eb9b9fdd" targetNamespace="http://schemas.microsoft.com/office/2006/metadata/properties" ma:root="true" ma:fieldsID="509905506d9b931725feb84bee409946" ns2:_="" ns3:_="" ns4:_="" ns5:_="">
    <xsd:import namespace="fa9be06a-0dc8-454f-83d3-94826ea5b262"/>
    <xsd:import namespace="f07de2d5-26ff-43c8-8523-6b8df9be9079"/>
    <xsd:import namespace="dd3dff91-4acc-43ac-98f2-41c21b3ebda4"/>
    <xsd:import namespace="99283068-6ed8-4c11-9875-f054eb9b9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be06a-0dc8-454f-83d3-94826ea5b2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e2d5-26ff-43c8-8523-6b8df9be9079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dff91-4acc-43ac-98f2-41c21b3eb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93c75d4-feb0-4c1f-9bf7-315d506cbe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3068-6ed8-4c11-9875-f054eb9b9fd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2f002e4-aee2-4ca9-81c5-f567b7558d3c}" ma:internalName="TaxCatchAll" ma:showField="CatchAllData" ma:web="99283068-6ed8-4c11-9875-f054eb9b9f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24542-6BE2-45E5-9220-8F345BC56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BBA6-C7B1-43F5-93D9-113B21D59721}">
  <ds:schemaRefs>
    <ds:schemaRef ds:uri="http://schemas.microsoft.com/office/2006/metadata/properties"/>
    <ds:schemaRef ds:uri="http://schemas.microsoft.com/office/infopath/2007/PartnerControls"/>
    <ds:schemaRef ds:uri="99283068-6ed8-4c11-9875-f054eb9b9fdd"/>
    <ds:schemaRef ds:uri="dd3dff91-4acc-43ac-98f2-41c21b3ebda4"/>
  </ds:schemaRefs>
</ds:datastoreItem>
</file>

<file path=customXml/itemProps3.xml><?xml version="1.0" encoding="utf-8"?>
<ds:datastoreItem xmlns:ds="http://schemas.openxmlformats.org/officeDocument/2006/customXml" ds:itemID="{39CB7B9B-6E10-4C91-A8B0-D6DE3B1F7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be06a-0dc8-454f-83d3-94826ea5b262"/>
    <ds:schemaRef ds:uri="f07de2d5-26ff-43c8-8523-6b8df9be9079"/>
    <ds:schemaRef ds:uri="dd3dff91-4acc-43ac-98f2-41c21b3ebda4"/>
    <ds:schemaRef ds:uri="99283068-6ed8-4c11-9875-f054eb9b9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Buening</dc:creator>
  <cp:keywords/>
  <dc:description/>
  <cp:lastModifiedBy>Nick Wade</cp:lastModifiedBy>
  <cp:revision>45</cp:revision>
  <dcterms:created xsi:type="dcterms:W3CDTF">2024-02-05T19:37:00Z</dcterms:created>
  <dcterms:modified xsi:type="dcterms:W3CDTF">2024-02-09T13:57:00Z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0x0101002F7EBB1936D1914CBBFA9296FC1F50EF</vt:lpwstr>
  </property>
  <property fmtid="{D5CDD505-2E9C-101B-9397-08002B2CF9AE}" pid="3" name="MediaServiceImageTags">
    <vt:lpwstr/>
  </property>
</Properties>
</file>